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44" w:rsidRPr="009B5C44" w:rsidRDefault="009B5C44" w:rsidP="009B5C44">
      <w:pPr>
        <w:pStyle w:val="tkForma"/>
        <w:rPr>
          <w:sz w:val="18"/>
          <w:szCs w:val="18"/>
        </w:rPr>
      </w:pPr>
      <w:r w:rsidRPr="009B5C44">
        <w:rPr>
          <w:sz w:val="18"/>
          <w:szCs w:val="18"/>
        </w:rPr>
        <w:t>ПОСТАНОВЛЕНИЕ ПРАВИТЕЛЬСТВА КЫРГЫЗСКОЙ РЕСПУБЛИКИ</w:t>
      </w:r>
    </w:p>
    <w:p w:rsidR="009B5C44" w:rsidRDefault="009B5C44" w:rsidP="009B5C44">
      <w:pPr>
        <w:pStyle w:val="tkRekvizit"/>
      </w:pPr>
      <w:proofErr w:type="spellStart"/>
      <w:r>
        <w:t>г</w:t>
      </w:r>
      <w:proofErr w:type="gramStart"/>
      <w:r>
        <w:t>.Б</w:t>
      </w:r>
      <w:proofErr w:type="gramEnd"/>
      <w:r>
        <w:t>ишкек</w:t>
      </w:r>
      <w:proofErr w:type="spellEnd"/>
      <w:r>
        <w:t>, от 2 декабря 2015 года № 824</w:t>
      </w:r>
    </w:p>
    <w:p w:rsidR="009B5C44" w:rsidRPr="009B5C44" w:rsidRDefault="009B5C44" w:rsidP="009B5C44">
      <w:pPr>
        <w:pStyle w:val="tkNazvanie"/>
        <w:rPr>
          <w:sz w:val="20"/>
          <w:szCs w:val="20"/>
        </w:rPr>
      </w:pPr>
      <w:r w:rsidRPr="009B5C44">
        <w:rPr>
          <w:sz w:val="20"/>
          <w:szCs w:val="20"/>
        </w:rPr>
        <w:t>О внесении изменений в постановление Правительства Кыргызской Республики "Об образовании Департамента лекарственного обеспечения и медицинской техники при Министерстве здравоохранения Кыргызской Республики" от 26 сентября 1997 года № 556</w:t>
      </w:r>
    </w:p>
    <w:p w:rsidR="009B5C44" w:rsidRDefault="009B5C44" w:rsidP="009B5C44">
      <w:pPr>
        <w:pStyle w:val="tkTekst"/>
        <w:ind w:firstLine="0"/>
      </w:pPr>
      <w:r>
        <w:t>В целях приведения решений Правительства Кыргызской Республики в соответствие с законами Кыргызской Республики "О нормативных правовых актах Кыргызской Республики" и "О лицензионно-разрешительной системе в Кыргызской Республике", руководствуясь статьями 10 и 17 конституционного Закона Кыргызской Республики "О Правительстве Кыргызской Республики", Правительство Кыргызской Республики постановляет:</w:t>
      </w:r>
    </w:p>
    <w:p w:rsidR="009B5C44" w:rsidRDefault="009B5C44" w:rsidP="009B5C44">
      <w:pPr>
        <w:pStyle w:val="tkTekst"/>
      </w:pPr>
      <w:r>
        <w:t>1. Внести в постановление Правительства Кыргызской Республики "Об образовании Департамента лекарственного обеспечения и медицинской техники при Министерстве здравоохранения Кыргызской Республики" от 26 сентября 1997 года № 556 следующие изменения:</w:t>
      </w:r>
    </w:p>
    <w:p w:rsidR="009B5C44" w:rsidRDefault="009B5C44" w:rsidP="009B5C44">
      <w:pPr>
        <w:pStyle w:val="tkTekst"/>
      </w:pPr>
      <w:r>
        <w:t>в Положении о Департаменте лекарственного обеспечения и медицинской техники при Министерстве здравоохранения Кыргызской Республики, утвержденном вышеуказанным постановлением:</w:t>
      </w:r>
    </w:p>
    <w:p w:rsidR="009B5C44" w:rsidRDefault="009B5C44" w:rsidP="009B5C44">
      <w:pPr>
        <w:pStyle w:val="tkTekst"/>
      </w:pPr>
      <w:r>
        <w:t>- пункт 3 изложить в следующей редакции:</w:t>
      </w:r>
    </w:p>
    <w:p w:rsidR="009B5C44" w:rsidRDefault="009B5C44" w:rsidP="009B5C44">
      <w:pPr>
        <w:pStyle w:val="tkTekst"/>
      </w:pPr>
      <w:r>
        <w:t>"3. Департамент при осуществлении своей деятельности руководствуется Конституцией Кыргызской Республики, законами Кыргызской Республики, указами Президента Кыргызской Республики, постановлениями и распоряжениями Правительства Кыргызской Республики, иными нормативными правовыми актами Кыргызской Республики, приказами Министерства здравоохранения Кыргызской Республики и настоящим Положением</w:t>
      </w:r>
      <w:proofErr w:type="gramStart"/>
      <w:r>
        <w:t>.";</w:t>
      </w:r>
    </w:p>
    <w:p w:rsidR="009B5C44" w:rsidRDefault="009B5C44" w:rsidP="009B5C44">
      <w:pPr>
        <w:pStyle w:val="tkTekst"/>
      </w:pPr>
      <w:r>
        <w:t xml:space="preserve">- </w:t>
      </w:r>
      <w:proofErr w:type="gramEnd"/>
      <w:r>
        <w:t>в пункте 6:</w:t>
      </w:r>
    </w:p>
    <w:p w:rsidR="009B5C44" w:rsidRDefault="009B5C44" w:rsidP="009B5C44">
      <w:pPr>
        <w:pStyle w:val="tkTekst"/>
      </w:pPr>
      <w:r>
        <w:t>абзац второй изложить в следующей редакции:</w:t>
      </w:r>
    </w:p>
    <w:p w:rsidR="009B5C44" w:rsidRDefault="009B5C44" w:rsidP="009B5C44">
      <w:pPr>
        <w:pStyle w:val="tkTekst"/>
      </w:pPr>
      <w:r>
        <w:t>"- принимает участие в разработке программ в области лекарственных средств и медицинской техники</w:t>
      </w:r>
      <w:proofErr w:type="gramStart"/>
      <w:r>
        <w:t>;"</w:t>
      </w:r>
      <w:proofErr w:type="gramEnd"/>
      <w:r>
        <w:t>;</w:t>
      </w:r>
    </w:p>
    <w:p w:rsidR="009B5C44" w:rsidRDefault="009B5C44" w:rsidP="009B5C44">
      <w:pPr>
        <w:pStyle w:val="tkTekst"/>
      </w:pPr>
      <w:r>
        <w:t>абзацы пятнадцатый и шестнадцатый изложить в следующей редакции:</w:t>
      </w:r>
    </w:p>
    <w:p w:rsidR="009B5C44" w:rsidRDefault="009B5C44" w:rsidP="009B5C44">
      <w:pPr>
        <w:pStyle w:val="tkTekst"/>
      </w:pPr>
      <w:r>
        <w:t>"- участвует в разработке проектов нормативных правовых актов и иных документов, регламентирующих порядок обращения и производство лекарственных средств и медицинской техники;</w:t>
      </w:r>
    </w:p>
    <w:p w:rsidR="009B5C44" w:rsidRDefault="009B5C44" w:rsidP="009B5C44">
      <w:pPr>
        <w:pStyle w:val="tkTekst"/>
      </w:pPr>
      <w:r>
        <w:t>- принимает участие в разработке государственных и отраслевых стандартов, технических условий, инструкций на лекарственные средства и медицинскую технику</w:t>
      </w:r>
      <w:proofErr w:type="gramStart"/>
      <w:r>
        <w:t>;"</w:t>
      </w:r>
      <w:proofErr w:type="gramEnd"/>
      <w:r>
        <w:t>;</w:t>
      </w:r>
    </w:p>
    <w:p w:rsidR="009B5C44" w:rsidRDefault="009B5C44" w:rsidP="009B5C44">
      <w:pPr>
        <w:pStyle w:val="tkTekst"/>
      </w:pPr>
      <w:r>
        <w:t>абзац девятнадцатый изложить в следующей редакции:</w:t>
      </w:r>
    </w:p>
    <w:p w:rsidR="009B5C44" w:rsidRDefault="009B5C44" w:rsidP="009B5C44">
      <w:pPr>
        <w:pStyle w:val="tkTekst"/>
      </w:pPr>
      <w:r>
        <w:t>"- осуществляет лицензирование деятельности юридических и физических лиц, занимающихся производством, изготовлением и реализацией лекарственных средств и изделий медицинского назначения</w:t>
      </w:r>
      <w:proofErr w:type="gramStart"/>
      <w:r>
        <w:t>;"</w:t>
      </w:r>
      <w:proofErr w:type="gramEnd"/>
      <w:r>
        <w:t>;</w:t>
      </w:r>
    </w:p>
    <w:p w:rsidR="009B5C44" w:rsidRDefault="009B5C44" w:rsidP="009B5C44">
      <w:pPr>
        <w:pStyle w:val="tkTekst"/>
      </w:pPr>
      <w:r>
        <w:t>- в пункте 10:</w:t>
      </w:r>
    </w:p>
    <w:p w:rsidR="009B5C44" w:rsidRDefault="009B5C44" w:rsidP="009B5C44">
      <w:pPr>
        <w:pStyle w:val="tkTekst"/>
      </w:pPr>
      <w:r>
        <w:t>в абзаце пятом слова и аббревиатуру "в соответствии с КЗоТ Кыргызской Республики" заменить словами "в соответствии с трудовым законодательством Кыргызской Республики";</w:t>
      </w:r>
    </w:p>
    <w:p w:rsidR="009B5C44" w:rsidRDefault="009B5C44" w:rsidP="009B5C44">
      <w:pPr>
        <w:pStyle w:val="tkTekst"/>
      </w:pPr>
      <w:r>
        <w:t>абзацы шестой и седьмой признать утратившими силу;</w:t>
      </w:r>
    </w:p>
    <w:p w:rsidR="009B5C44" w:rsidRDefault="009B5C44" w:rsidP="009B5C44">
      <w:pPr>
        <w:pStyle w:val="tkTekst"/>
      </w:pPr>
      <w:r>
        <w:t>- пункт 12 признать утратившим силу.</w:t>
      </w:r>
    </w:p>
    <w:p w:rsidR="009B5C44" w:rsidRDefault="009B5C44" w:rsidP="009B5C44">
      <w:pPr>
        <w:pStyle w:val="tkTekst"/>
      </w:pPr>
      <w:r>
        <w:t>2. Настоящее постановление вступает в силу по истечении десяти дней со дня официального 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9B5C44" w:rsidRPr="009B5C44" w:rsidTr="00172B2D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B5C44" w:rsidRPr="009B5C44" w:rsidRDefault="009B5C44" w:rsidP="009B5C44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Премьер-министр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C44" w:rsidRPr="009B5C44" w:rsidRDefault="009B5C44" w:rsidP="009B5C44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5C44" w:rsidRPr="009B5C44" w:rsidRDefault="009B5C44" w:rsidP="009B5C44">
            <w:pPr>
              <w:spacing w:after="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B5C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Т.Сариев</w:t>
            </w:r>
            <w:proofErr w:type="spellEnd"/>
          </w:p>
        </w:tc>
      </w:tr>
    </w:tbl>
    <w:p w:rsidR="00F21830" w:rsidRDefault="00F21830">
      <w:bookmarkStart w:id="0" w:name="_GoBack"/>
      <w:bookmarkEnd w:id="0"/>
    </w:p>
    <w:sectPr w:rsidR="00F2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44"/>
    <w:rsid w:val="00870B80"/>
    <w:rsid w:val="009B5C44"/>
    <w:rsid w:val="00F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9B5C4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9B5C4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B5C4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B5C4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9B5C44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9B5C44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9B5C4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9B5C44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Toktom-PC</dc:creator>
  <cp:lastModifiedBy>Toktom-PC</cp:lastModifiedBy>
  <cp:revision>1</cp:revision>
  <dcterms:created xsi:type="dcterms:W3CDTF">2016-01-11T07:29:00Z</dcterms:created>
  <dcterms:modified xsi:type="dcterms:W3CDTF">2016-01-11T07:32:00Z</dcterms:modified>
</cp:coreProperties>
</file>